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BD" w:rsidRPr="001148BD" w:rsidRDefault="001148BD" w:rsidP="001148B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t>Приказ Министерства образования и науки РФ от 22 января 2014 г. N 32</w:t>
      </w:r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br/>
        <w:t xml:space="preserve">"Об утверждении Порядка приема граждан на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t>обучение по</w:t>
      </w:r>
      <w:proofErr w:type="gramEnd"/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В соответствии с </w:t>
      </w:r>
      <w:hyperlink r:id="rId4" w:anchor="/document/70291362/entry/108658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частью 8 статьи 55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N 48, ст. 6165) и </w:t>
      </w:r>
      <w:hyperlink r:id="rId5" w:anchor="/document/70392898/entry/15230" w:history="1">
        <w:r w:rsidRPr="001148BD">
          <w:rPr>
            <w:rFonts w:ascii="&amp;quot" w:eastAsia="Times New Roman" w:hAnsi="&amp;quot" w:cs="Times New Roman"/>
            <w:color w:val="BD5555"/>
            <w:sz w:val="25"/>
            <w:lang w:eastAsia="ru-RU"/>
          </w:rPr>
          <w:t>подпунктом 5.2.30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anchor="/document/70392898/entry/0" w:history="1">
        <w:r w:rsidRPr="001148BD">
          <w:rPr>
            <w:rFonts w:ascii="&amp;quot" w:eastAsia="Times New Roman" w:hAnsi="&amp;quot" w:cs="Times New Roman"/>
            <w:color w:val="BD5555"/>
            <w:sz w:val="25"/>
            <w:lang w:eastAsia="ru-RU"/>
          </w:rPr>
          <w:t>постановлением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7" w:tgtFrame="_blank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http://www.pravo.gov.ru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, 4 января 2014 г.), приказываю: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1. Утвердить прилагаемый </w:t>
      </w:r>
      <w:hyperlink r:id="rId8" w:anchor="/document/70630558/entry/1000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Порядок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приема граждан на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обучение по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hyperlink r:id="rId9" w:anchor="/document/70163774/entry/0" w:history="1">
        <w:r w:rsidRPr="001148BD">
          <w:rPr>
            <w:rFonts w:ascii="&amp;quot" w:eastAsia="Times New Roman" w:hAnsi="&amp;quot" w:cs="Times New Roman"/>
            <w:color w:val="BD5555"/>
            <w:sz w:val="25"/>
            <w:lang w:eastAsia="ru-RU"/>
          </w:rPr>
          <w:t>от 15 февраля 2012 г. N 107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hyperlink r:id="rId10" w:anchor="/document/70207430/entry/0" w:history="1">
        <w:r w:rsidRPr="001148BD">
          <w:rPr>
            <w:rFonts w:ascii="&amp;quot" w:eastAsia="Times New Roman" w:hAnsi="&amp;quot" w:cs="Times New Roman"/>
            <w:color w:val="BD5555"/>
            <w:sz w:val="25"/>
            <w:lang w:eastAsia="ru-RU"/>
          </w:rPr>
          <w:t>от 4 июля 2012 г. N 521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148BD" w:rsidRPr="001148BD" w:rsidTr="001148BD">
        <w:tc>
          <w:tcPr>
            <w:tcW w:w="3300" w:type="pct"/>
            <w:shd w:val="clear" w:color="auto" w:fill="auto"/>
            <w:vAlign w:val="bottom"/>
            <w:hideMark/>
          </w:tcPr>
          <w:p w:rsidR="001148BD" w:rsidRPr="001148BD" w:rsidRDefault="001148BD" w:rsidP="001148BD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2272F"/>
                <w:sz w:val="25"/>
                <w:szCs w:val="25"/>
                <w:lang w:eastAsia="ru-RU"/>
              </w:rPr>
            </w:pPr>
            <w:r w:rsidRPr="001148BD">
              <w:rPr>
                <w:rFonts w:ascii="&amp;quot" w:eastAsia="Times New Roman" w:hAnsi="&amp;quot" w:cs="Times New Roman"/>
                <w:color w:val="22272F"/>
                <w:sz w:val="25"/>
                <w:szCs w:val="25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auto"/>
            <w:vAlign w:val="bottom"/>
            <w:hideMark/>
          </w:tcPr>
          <w:p w:rsidR="001148BD" w:rsidRPr="001148BD" w:rsidRDefault="001148BD" w:rsidP="001148BD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22272F"/>
                <w:sz w:val="25"/>
                <w:szCs w:val="25"/>
                <w:lang w:eastAsia="ru-RU"/>
              </w:rPr>
            </w:pPr>
            <w:r w:rsidRPr="001148BD">
              <w:rPr>
                <w:rFonts w:ascii="&amp;quot" w:eastAsia="Times New Roman" w:hAnsi="&amp;quot" w:cs="Times New Roman"/>
                <w:color w:val="22272F"/>
                <w:sz w:val="25"/>
                <w:szCs w:val="25"/>
                <w:lang w:eastAsia="ru-RU"/>
              </w:rPr>
              <w:t>Д.В. Ливанов</w:t>
            </w:r>
          </w:p>
        </w:tc>
      </w:tr>
    </w:tbl>
    <w:p w:rsidR="001148BD" w:rsidRPr="001148BD" w:rsidRDefault="001148BD" w:rsidP="001148B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Зарегистрировано в Минюсте РФ 2 апреля 2014 г.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Регистрационный N 31800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b/>
          <w:bCs/>
          <w:color w:val="22272F"/>
          <w:sz w:val="25"/>
          <w:lang w:eastAsia="ru-RU"/>
        </w:rPr>
        <w:t>Приложение</w:t>
      </w:r>
    </w:p>
    <w:p w:rsidR="00B644F5" w:rsidRDefault="00B644F5" w:rsidP="001148B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</w:pPr>
    </w:p>
    <w:p w:rsidR="00B644F5" w:rsidRDefault="00B644F5" w:rsidP="001148B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</w:pPr>
    </w:p>
    <w:p w:rsidR="00B644F5" w:rsidRDefault="00B644F5" w:rsidP="001148B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</w:pPr>
    </w:p>
    <w:p w:rsidR="00B644F5" w:rsidRDefault="00B644F5" w:rsidP="001148B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</w:pPr>
    </w:p>
    <w:p w:rsidR="001148BD" w:rsidRPr="001148BD" w:rsidRDefault="001148BD" w:rsidP="001148B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lastRenderedPageBreak/>
        <w:t>Порядок</w:t>
      </w:r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br/>
        <w:t xml:space="preserve">приема граждан на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t>обучение по</w:t>
      </w:r>
      <w:proofErr w:type="gramEnd"/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br/>
        <w:t xml:space="preserve">(утв. </w:t>
      </w:r>
      <w:hyperlink r:id="rId11" w:anchor="/document/70630558/entry/0" w:history="1">
        <w:r w:rsidRPr="001148BD">
          <w:rPr>
            <w:rFonts w:ascii="&amp;quot" w:eastAsia="Times New Roman" w:hAnsi="&amp;quot" w:cs="Times New Roman"/>
            <w:color w:val="3272C0"/>
            <w:sz w:val="35"/>
            <w:lang w:eastAsia="ru-RU"/>
          </w:rPr>
          <w:t>приказом</w:t>
        </w:r>
      </w:hyperlink>
      <w:r w:rsidRPr="001148BD">
        <w:rPr>
          <w:rFonts w:ascii="&amp;quot" w:eastAsia="Times New Roman" w:hAnsi="&amp;quot" w:cs="Times New Roman"/>
          <w:color w:val="22272F"/>
          <w:sz w:val="35"/>
          <w:szCs w:val="35"/>
          <w:lang w:eastAsia="ru-RU"/>
        </w:rPr>
        <w:t xml:space="preserve"> Министерства образования и науки РФ от 22 января 2014 г. N 32)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1. Порядок приема граждан на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обучение по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2.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anchor="/document/70291362/entry/55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Федеральным законом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,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3. Правила приема в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конкретную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*(1)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обучение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/document/70630558/entry/10002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*(2)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5.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anchor="/document/70291362/entry/108786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частями 5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и </w:t>
      </w:r>
      <w:hyperlink r:id="rId16" w:anchor="/document/70291362/entry/108787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6 статьи 67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и </w:t>
      </w:r>
      <w:hyperlink r:id="rId17" w:anchor="/document/70291362/entry/88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статьей 88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2013, N 19, ст. 2326; N 23, ст. 2878; N 27, ст. 3462; N 30, ст. 4036; N 48, ст. 6165).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</w:t>
      </w: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lastRenderedPageBreak/>
        <w:t>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*(3)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6.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9" w:anchor="/document/70291362/entry/0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Федеральным законом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2013, N 19, ст. 2326; N 23, ст. 2878; N 27, ст. 3462; N 30, ст. 4036; N 48, ст. 6165).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*(4)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предпрофессиональными</w:t>
      </w:r>
      <w:proofErr w:type="spell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*(5)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7. ОООД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обязана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*(6)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lastRenderedPageBreak/>
        <w:t>наличии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9.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anchor="/document/184755/entry/10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статьей 10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Федерации, 2002, N 30, ст. 3032).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а) фамилия, имя, отчество (последнее - при наличии) ребенка;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б) дата и место рождения ребенка;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г) адрес места жительства ребенка, его родителей (законных представителей);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spell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д</w:t>
      </w:r>
      <w:proofErr w:type="spell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) контактные телефоны родителей (законных представителей) ребенка.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Для приема в ОООД:</w:t>
      </w:r>
    </w:p>
    <w:p w:rsidR="001148BD" w:rsidRPr="001148BD" w:rsidRDefault="001148BD" w:rsidP="001148BD">
      <w:pPr>
        <w:spacing w:after="0" w:line="240" w:lineRule="auto"/>
        <w:jc w:val="both"/>
        <w:rPr>
          <w:rFonts w:ascii="&amp;quot" w:eastAsia="Times New Roman" w:hAnsi="&amp;quot" w:cs="Times New Roman"/>
          <w:color w:val="464C55"/>
          <w:sz w:val="25"/>
          <w:szCs w:val="25"/>
          <w:lang w:eastAsia="ru-RU"/>
        </w:rPr>
      </w:pPr>
      <w:hyperlink r:id="rId24" w:anchor="/document/71731178/entry/1111" w:history="1">
        <w:proofErr w:type="gramStart"/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Решением</w:t>
        </w:r>
      </w:hyperlink>
      <w:r w:rsidRPr="001148BD">
        <w:rPr>
          <w:rFonts w:ascii="&amp;quot" w:eastAsia="Times New Roman" w:hAnsi="&amp;quot" w:cs="Times New Roman"/>
          <w:color w:val="464C55"/>
          <w:sz w:val="25"/>
          <w:szCs w:val="25"/>
          <w:lang w:eastAsia="ru-RU"/>
        </w:rP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Pr="001148BD">
        <w:rPr>
          <w:rFonts w:ascii="&amp;quot" w:eastAsia="Times New Roman" w:hAnsi="&amp;quot" w:cs="Times New Roman"/>
          <w:color w:val="464C55"/>
          <w:sz w:val="25"/>
          <w:szCs w:val="25"/>
          <w:lang w:eastAsia="ru-RU"/>
        </w:rPr>
        <w:t xml:space="preserve"> не позднее 1 февраля по 30 июня календарного года</w:t>
      </w:r>
    </w:p>
    <w:p w:rsidR="001148BD" w:rsidRPr="001148BD" w:rsidRDefault="001148BD" w:rsidP="001148BD">
      <w:pPr>
        <w:spacing w:line="240" w:lineRule="auto"/>
        <w:jc w:val="both"/>
        <w:rPr>
          <w:rFonts w:ascii="&amp;quot" w:eastAsia="Times New Roman" w:hAnsi="&amp;quot" w:cs="Times New Roman"/>
          <w:color w:val="464C55"/>
          <w:sz w:val="25"/>
          <w:szCs w:val="25"/>
          <w:lang w:eastAsia="ru-RU"/>
        </w:rPr>
      </w:pPr>
      <w:hyperlink r:id="rId25" w:anchor="/document/71205178/entry/1111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Решением</w:t>
        </w:r>
      </w:hyperlink>
      <w:r w:rsidRPr="001148BD">
        <w:rPr>
          <w:rFonts w:ascii="&amp;quot" w:eastAsia="Times New Roman" w:hAnsi="&amp;quot" w:cs="Times New Roman"/>
          <w:color w:val="464C55"/>
          <w:sz w:val="25"/>
          <w:szCs w:val="25"/>
          <w:lang w:eastAsia="ru-RU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</w:t>
      </w: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lastRenderedPageBreak/>
        <w:t>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148BD" w:rsidRPr="001148BD" w:rsidRDefault="001148BD" w:rsidP="001148BD">
      <w:pPr>
        <w:spacing w:line="240" w:lineRule="auto"/>
        <w:jc w:val="both"/>
        <w:rPr>
          <w:rFonts w:ascii="&amp;quot" w:eastAsia="Times New Roman" w:hAnsi="&amp;quot" w:cs="Times New Roman"/>
          <w:color w:val="464C55"/>
          <w:sz w:val="25"/>
          <w:szCs w:val="25"/>
          <w:lang w:eastAsia="ru-RU"/>
        </w:rPr>
      </w:pPr>
      <w:hyperlink r:id="rId26" w:anchor="/document/71205178/entry/1111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Решением</w:t>
        </w:r>
      </w:hyperlink>
      <w:r w:rsidRPr="001148BD">
        <w:rPr>
          <w:rFonts w:ascii="&amp;quot" w:eastAsia="Times New Roman" w:hAnsi="&amp;quot" w:cs="Times New Roman"/>
          <w:color w:val="464C55"/>
          <w:sz w:val="25"/>
          <w:szCs w:val="25"/>
          <w:lang w:eastAsia="ru-RU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7" w:anchor="/document/70630558/entry/10007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*(7)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lastRenderedPageBreak/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обучение</w:t>
      </w:r>
      <w:proofErr w:type="gram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психолого-медико-педагогической</w:t>
      </w:r>
      <w:proofErr w:type="spellEnd"/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комиссии</w:t>
      </w:r>
      <w:hyperlink r:id="rId28" w:anchor="/document/70630558/entry/10008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*(8)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>_____________________________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*(1) </w:t>
      </w:r>
      <w:hyperlink r:id="rId29" w:anchor="/document/70291362/entry/108659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9 статьи 55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*(2) </w:t>
      </w:r>
      <w:hyperlink r:id="rId30" w:anchor="/document/70291362/entry/108784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3 статьи 67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*(3) </w:t>
      </w:r>
      <w:hyperlink r:id="rId31" w:anchor="/document/70291362/entry/108785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4 статьи 67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lastRenderedPageBreak/>
        <w:t xml:space="preserve">*(4) </w:t>
      </w:r>
      <w:hyperlink r:id="rId32" w:anchor="/document/70291362/entry/108786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5 статьи 67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*(5) </w:t>
      </w:r>
      <w:hyperlink r:id="rId33" w:anchor="/document/70291362/entry/108787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6 статьи 67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*(6) </w:t>
      </w:r>
      <w:hyperlink r:id="rId34" w:anchor="/document/70291362/entry/108652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2 статьи 55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*(7) </w:t>
      </w:r>
      <w:hyperlink r:id="rId35" w:anchor="/document/12148567/entry/601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1 статьи 6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1148BD" w:rsidRPr="001148BD" w:rsidRDefault="001148BD" w:rsidP="001148B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</w:pPr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*(8) </w:t>
      </w:r>
      <w:hyperlink r:id="rId36" w:anchor="/document/70291362/entry/108653" w:history="1">
        <w:r w:rsidRPr="001148BD">
          <w:rPr>
            <w:rFonts w:ascii="&amp;quot" w:eastAsia="Times New Roman" w:hAnsi="&amp;quot" w:cs="Times New Roman"/>
            <w:color w:val="3272C0"/>
            <w:sz w:val="25"/>
            <w:lang w:eastAsia="ru-RU"/>
          </w:rPr>
          <w:t>Часть 3 статьи 55</w:t>
        </w:r>
      </w:hyperlink>
      <w:r w:rsidRPr="001148BD">
        <w:rPr>
          <w:rFonts w:ascii="&amp;quot" w:eastAsia="Times New Roman" w:hAnsi="&amp;quot" w:cs="Times New Roman"/>
          <w:color w:val="22272F"/>
          <w:sz w:val="25"/>
          <w:szCs w:val="25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343043" w:rsidRDefault="00343043"/>
    <w:sectPr w:rsidR="00343043" w:rsidSect="0034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8BD"/>
    <w:rsid w:val="001148BD"/>
    <w:rsid w:val="00343043"/>
    <w:rsid w:val="00B6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8BD"/>
    <w:rPr>
      <w:color w:val="0000FF"/>
      <w:u w:val="single"/>
    </w:rPr>
  </w:style>
  <w:style w:type="paragraph" w:customStyle="1" w:styleId="s16">
    <w:name w:val="s_16"/>
    <w:basedOn w:val="a"/>
    <w:rsid w:val="001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48BD"/>
  </w:style>
  <w:style w:type="paragraph" w:customStyle="1" w:styleId="s9">
    <w:name w:val="s_9"/>
    <w:basedOn w:val="a"/>
    <w:rsid w:val="001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225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507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2734</Words>
  <Characters>15585</Characters>
  <Application>Microsoft Office Word</Application>
  <DocSecurity>0</DocSecurity>
  <Lines>129</Lines>
  <Paragraphs>36</Paragraphs>
  <ScaleCrop>false</ScaleCrop>
  <Company/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2019-02-01T08:37:00Z</dcterms:created>
  <dcterms:modified xsi:type="dcterms:W3CDTF">2019-02-01T08:38:00Z</dcterms:modified>
</cp:coreProperties>
</file>